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43C">
      <w:pPr>
        <w:pStyle w:val="Style8"/>
        <w:widowControl/>
        <w:spacing w:before="67"/>
        <w:ind w:left="3509"/>
        <w:jc w:val="both"/>
        <w:rPr>
          <w:rStyle w:val="FontStyle17"/>
        </w:rPr>
      </w:pPr>
      <w:r>
        <w:rPr>
          <w:rStyle w:val="FontStyle17"/>
        </w:rPr>
        <w:t>Российская Федерация</w:t>
      </w:r>
    </w:p>
    <w:p w:rsidR="00000000" w:rsidRDefault="0049143C">
      <w:pPr>
        <w:pStyle w:val="Style2"/>
        <w:widowControl/>
        <w:spacing w:line="240" w:lineRule="exact"/>
        <w:ind w:left="898"/>
        <w:rPr>
          <w:sz w:val="20"/>
          <w:szCs w:val="20"/>
        </w:rPr>
      </w:pPr>
    </w:p>
    <w:p w:rsidR="00000000" w:rsidRDefault="0049143C">
      <w:pPr>
        <w:pStyle w:val="Style2"/>
        <w:widowControl/>
        <w:spacing w:before="62"/>
        <w:ind w:left="898"/>
        <w:rPr>
          <w:rStyle w:val="FontStyle17"/>
        </w:rPr>
      </w:pPr>
      <w:r>
        <w:rPr>
          <w:rStyle w:val="FontStyle17"/>
        </w:rPr>
        <w:t>МУНИЦИПАЛЬНОЕ   ОБРАЗОВАНИЕ ПОСЁЛОК ИВАНИЩИ (СЕЛЬСКОЕ ПОСЕЛЕНИЕ) ГУСЬ-ХРУСТАЛЬНОГО РАЙОНА ВЛАДИМИРСКОЙ ОБЛАСТИ</w:t>
      </w:r>
    </w:p>
    <w:p w:rsidR="00000000" w:rsidRDefault="0049143C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00000" w:rsidRDefault="0049143C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00000" w:rsidRDefault="0049143C">
      <w:pPr>
        <w:pStyle w:val="Style3"/>
        <w:widowControl/>
        <w:spacing w:before="91"/>
        <w:ind w:right="10"/>
        <w:jc w:val="center"/>
        <w:rPr>
          <w:rStyle w:val="FontStyle14"/>
        </w:rPr>
      </w:pPr>
      <w:r>
        <w:rPr>
          <w:rStyle w:val="FontStyle14"/>
        </w:rPr>
        <w:t>ПОСТАНОВЛЕНИЕ</w:t>
      </w:r>
    </w:p>
    <w:p w:rsidR="00000000" w:rsidRDefault="0049143C">
      <w:pPr>
        <w:pStyle w:val="Style4"/>
        <w:widowControl/>
        <w:spacing w:before="134"/>
        <w:ind w:right="10"/>
        <w:jc w:val="center"/>
        <w:rPr>
          <w:rStyle w:val="FontStyle15"/>
        </w:rPr>
      </w:pPr>
      <w:r>
        <w:rPr>
          <w:rStyle w:val="FontStyle15"/>
        </w:rPr>
        <w:t>ГЛАВЫ</w:t>
      </w:r>
    </w:p>
    <w:p w:rsidR="00000000" w:rsidRDefault="0049143C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49143C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49143C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49143C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49143C">
      <w:pPr>
        <w:pStyle w:val="Style1"/>
        <w:widowControl/>
        <w:tabs>
          <w:tab w:val="left" w:pos="7498"/>
        </w:tabs>
        <w:spacing w:before="34"/>
        <w:jc w:val="left"/>
        <w:rPr>
          <w:rStyle w:val="FontStyle16"/>
        </w:rPr>
      </w:pPr>
      <w:r>
        <w:rPr>
          <w:rStyle w:val="FontStyle16"/>
        </w:rPr>
        <w:t>28.03.2016</w:t>
      </w:r>
      <w:r>
        <w:rPr>
          <w:rStyle w:val="FontStyle16"/>
        </w:rPr>
        <w:tab/>
        <w:t>№ 14</w:t>
      </w:r>
    </w:p>
    <w:p w:rsidR="00000000" w:rsidRDefault="0049143C">
      <w:pPr>
        <w:pStyle w:val="Style6"/>
        <w:widowControl/>
        <w:spacing w:before="221" w:line="317" w:lineRule="exact"/>
        <w:ind w:right="4229"/>
        <w:rPr>
          <w:rStyle w:val="FontStyle17"/>
        </w:rPr>
      </w:pPr>
      <w:r>
        <w:rPr>
          <w:rStyle w:val="FontStyle17"/>
        </w:rPr>
        <w:t>О внесен</w:t>
      </w:r>
      <w:r>
        <w:rPr>
          <w:rStyle w:val="FontStyle17"/>
        </w:rPr>
        <w:t xml:space="preserve">ии изменений в постановление главы МО поселок Иванищи (сельское поселение) от 24.02.2015 №15 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</w:t>
      </w:r>
      <w:r>
        <w:rPr>
          <w:rStyle w:val="FontStyle17"/>
        </w:rPr>
        <w:t>кадастровом плане территории»</w:t>
      </w:r>
    </w:p>
    <w:p w:rsidR="00000000" w:rsidRDefault="0049143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49143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49143C">
      <w:pPr>
        <w:pStyle w:val="Style7"/>
        <w:widowControl/>
        <w:spacing w:before="72" w:line="322" w:lineRule="exact"/>
        <w:rPr>
          <w:rStyle w:val="FontStyle16"/>
        </w:rPr>
      </w:pPr>
      <w:r>
        <w:rPr>
          <w:rStyle w:val="FontStyle16"/>
        </w:rPr>
        <w:t>В соответствии с Федеральным законом от 27.07.2010 № 210-ФЗ «Об организации предоставления государственных и муниципальных услуг», рассмотрев протест Гусь - Хрустальной межрайонной прокуратуры от 09.03.2016 №4-1-2016, на осн</w:t>
      </w:r>
      <w:r>
        <w:rPr>
          <w:rStyle w:val="FontStyle16"/>
        </w:rPr>
        <w:t>овании Устава муниципального образования поселок Иванищи (сельское поселение) Гусь-Хрустального района и в целях повышения качества исполнения и доступности оформления прав на земельные участки физическим и юридическим лицам</w:t>
      </w:r>
    </w:p>
    <w:p w:rsidR="00000000" w:rsidRDefault="0049143C">
      <w:pPr>
        <w:pStyle w:val="Style8"/>
        <w:widowControl/>
        <w:spacing w:before="14"/>
        <w:ind w:left="3451"/>
        <w:rPr>
          <w:rStyle w:val="FontStyle17"/>
        </w:rPr>
      </w:pPr>
      <w:r>
        <w:rPr>
          <w:rStyle w:val="FontStyle17"/>
        </w:rPr>
        <w:t>постановляю:</w:t>
      </w:r>
    </w:p>
    <w:p w:rsidR="00000000" w:rsidRDefault="0049143C">
      <w:pPr>
        <w:pStyle w:val="Style9"/>
        <w:widowControl/>
        <w:spacing w:before="230"/>
        <w:rPr>
          <w:rStyle w:val="FontStyle16"/>
        </w:rPr>
      </w:pPr>
      <w:r>
        <w:rPr>
          <w:rStyle w:val="FontStyle16"/>
        </w:rPr>
        <w:t>1. Внести в постан</w:t>
      </w:r>
      <w:r>
        <w:rPr>
          <w:rStyle w:val="FontStyle16"/>
        </w:rPr>
        <w:t>овление главы муниципального образования поселок Иванищи (сельское поселение) от 24.02.2015 №15 следующие изменения:</w:t>
      </w:r>
    </w:p>
    <w:p w:rsidR="00000000" w:rsidRDefault="0049143C">
      <w:pPr>
        <w:pStyle w:val="Style10"/>
        <w:widowControl/>
        <w:spacing w:line="322" w:lineRule="exact"/>
        <w:rPr>
          <w:rStyle w:val="FontStyle17"/>
        </w:rPr>
      </w:pPr>
      <w:r>
        <w:rPr>
          <w:rStyle w:val="FontStyle17"/>
        </w:rPr>
        <w:t>Пункт 2.9 Административного регламента изложить в следующей редакции:</w:t>
      </w:r>
    </w:p>
    <w:p w:rsidR="00000000" w:rsidRDefault="0049143C">
      <w:pPr>
        <w:pStyle w:val="Style1"/>
        <w:widowControl/>
        <w:spacing w:line="322" w:lineRule="exact"/>
        <w:jc w:val="left"/>
        <w:rPr>
          <w:rStyle w:val="FontStyle16"/>
        </w:rPr>
      </w:pPr>
      <w:r>
        <w:rPr>
          <w:rStyle w:val="FontStyle16"/>
        </w:rPr>
        <w:t>«Основания для отказа в предоставлении муниципальной услуги:</w:t>
      </w:r>
    </w:p>
    <w:p w:rsidR="00000000" w:rsidRDefault="0049143C">
      <w:pPr>
        <w:pStyle w:val="Style5"/>
        <w:widowControl/>
        <w:tabs>
          <w:tab w:val="left" w:pos="994"/>
        </w:tabs>
        <w:spacing w:line="322" w:lineRule="exact"/>
        <w:ind w:left="749" w:firstLine="0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</w:rPr>
        <w:tab/>
        <w:t>с зая</w:t>
      </w:r>
      <w:r>
        <w:rPr>
          <w:rStyle w:val="FontStyle16"/>
        </w:rPr>
        <w:t>влением обратилось ненадлежащее лицо;</w:t>
      </w:r>
    </w:p>
    <w:p w:rsidR="00000000" w:rsidRDefault="0049143C">
      <w:pPr>
        <w:pStyle w:val="Style5"/>
        <w:widowControl/>
        <w:tabs>
          <w:tab w:val="left" w:pos="1243"/>
        </w:tabs>
        <w:spacing w:line="322" w:lineRule="exact"/>
        <w:jc w:val="both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</w:rPr>
        <w:tab/>
        <w:t>не представлены документы, предусмотренные пунктом 2.6</w:t>
      </w:r>
      <w:r>
        <w:rPr>
          <w:rStyle w:val="FontStyle16"/>
        </w:rPr>
        <w:br/>
        <w:t>Административного регламента (за исключением документов, которые могут</w:t>
      </w:r>
      <w:r>
        <w:rPr>
          <w:rStyle w:val="FontStyle16"/>
        </w:rPr>
        <w:br/>
        <w:t>быть запрошены в рамках межведомственного взаимодействия);</w:t>
      </w:r>
    </w:p>
    <w:p w:rsidR="00000000" w:rsidRDefault="0049143C" w:rsidP="00A328F2">
      <w:pPr>
        <w:pStyle w:val="Style5"/>
        <w:widowControl/>
        <w:numPr>
          <w:ilvl w:val="0"/>
          <w:numId w:val="1"/>
        </w:numPr>
        <w:tabs>
          <w:tab w:val="left" w:pos="994"/>
        </w:tabs>
        <w:spacing w:line="322" w:lineRule="exact"/>
        <w:ind w:firstLine="701"/>
        <w:jc w:val="both"/>
        <w:rPr>
          <w:rStyle w:val="FontStyle16"/>
        </w:rPr>
      </w:pPr>
      <w:r>
        <w:rPr>
          <w:rStyle w:val="FontStyle16"/>
        </w:rPr>
        <w:t>несоответствие схемы расп</w:t>
      </w:r>
      <w:r>
        <w:rPr>
          <w:rStyle w:val="FontStyle16"/>
        </w:rPr>
        <w:t>оложения земельного участка ее форме, формату или требованиям к ее подготовке, которые установлены в соответствии с пунктом 12 ст. 11.10 Земельного кодекса РФ;</w:t>
      </w:r>
    </w:p>
    <w:p w:rsidR="00000000" w:rsidRDefault="0049143C" w:rsidP="00A328F2">
      <w:pPr>
        <w:pStyle w:val="Style5"/>
        <w:widowControl/>
        <w:numPr>
          <w:ilvl w:val="0"/>
          <w:numId w:val="1"/>
        </w:numPr>
        <w:tabs>
          <w:tab w:val="left" w:pos="994"/>
        </w:tabs>
        <w:spacing w:line="322" w:lineRule="exact"/>
        <w:ind w:firstLine="701"/>
        <w:jc w:val="both"/>
        <w:rPr>
          <w:rStyle w:val="FontStyle16"/>
        </w:rPr>
      </w:pPr>
      <w:r>
        <w:rPr>
          <w:rStyle w:val="FontStyle16"/>
        </w:rPr>
        <w:t>полное или частичное совпадение местоположения земельного участка, образование которого пре</w:t>
      </w:r>
      <w:r>
        <w:rPr>
          <w:rStyle w:val="FontStyle16"/>
        </w:rPr>
        <w:t>дусмотрено схемой его расположения, с местоположением земельного участка, образуемого в соответствии с ранее</w:t>
      </w:r>
    </w:p>
    <w:p w:rsidR="00000000" w:rsidRDefault="0049143C">
      <w:pPr>
        <w:pStyle w:val="Style1"/>
        <w:widowControl/>
        <w:spacing w:before="67" w:line="326" w:lineRule="exact"/>
        <w:rPr>
          <w:rStyle w:val="FontStyle16"/>
        </w:rPr>
      </w:pPr>
      <w:r>
        <w:rPr>
          <w:rStyle w:val="FontStyle16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000000" w:rsidRDefault="0049143C">
      <w:pPr>
        <w:pStyle w:val="Style5"/>
        <w:widowControl/>
        <w:tabs>
          <w:tab w:val="left" w:pos="1070"/>
        </w:tabs>
        <w:spacing w:line="322" w:lineRule="exact"/>
        <w:jc w:val="both"/>
        <w:rPr>
          <w:rStyle w:val="FontStyle16"/>
        </w:rPr>
      </w:pPr>
      <w:r>
        <w:rPr>
          <w:rStyle w:val="FontStyle16"/>
        </w:rPr>
        <w:t>5.</w:t>
      </w:r>
      <w:r>
        <w:rPr>
          <w:rStyle w:val="FontStyle16"/>
        </w:rPr>
        <w:tab/>
        <w:t>разработка схемы расположения земельног</w:t>
      </w:r>
      <w:r>
        <w:rPr>
          <w:rStyle w:val="FontStyle16"/>
        </w:rPr>
        <w:t>о участка с нарушением</w:t>
      </w:r>
      <w:r>
        <w:rPr>
          <w:rStyle w:val="FontStyle16"/>
        </w:rPr>
        <w:br/>
        <w:t>предусмотренных статьей 11.9 Земельного кодекса РФ требований к</w:t>
      </w:r>
      <w:r>
        <w:rPr>
          <w:rStyle w:val="FontStyle16"/>
        </w:rPr>
        <w:br/>
        <w:t>образуемым земельным участкам;</w:t>
      </w:r>
    </w:p>
    <w:p w:rsidR="00000000" w:rsidRDefault="0049143C" w:rsidP="00A328F2">
      <w:pPr>
        <w:pStyle w:val="Style5"/>
        <w:widowControl/>
        <w:numPr>
          <w:ilvl w:val="0"/>
          <w:numId w:val="2"/>
        </w:numPr>
        <w:tabs>
          <w:tab w:val="left" w:pos="1363"/>
        </w:tabs>
        <w:spacing w:before="5" w:line="317" w:lineRule="exact"/>
        <w:ind w:firstLine="715"/>
        <w:jc w:val="both"/>
        <w:rPr>
          <w:rStyle w:val="FontStyle16"/>
        </w:rPr>
      </w:pPr>
      <w:r>
        <w:rPr>
          <w:rStyle w:val="FontStyle1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</w:t>
      </w:r>
      <w:r>
        <w:rPr>
          <w:rStyle w:val="FontStyle16"/>
        </w:rPr>
        <w:t>ложению об особо охраняемой природной территории;</w:t>
      </w:r>
    </w:p>
    <w:p w:rsidR="00000000" w:rsidRDefault="0049143C" w:rsidP="00A328F2">
      <w:pPr>
        <w:pStyle w:val="Style5"/>
        <w:widowControl/>
        <w:numPr>
          <w:ilvl w:val="0"/>
          <w:numId w:val="2"/>
        </w:numPr>
        <w:tabs>
          <w:tab w:val="left" w:pos="1363"/>
        </w:tabs>
        <w:spacing w:line="317" w:lineRule="exact"/>
        <w:ind w:firstLine="715"/>
        <w:jc w:val="both"/>
        <w:rPr>
          <w:rStyle w:val="FontStyle16"/>
        </w:rPr>
      </w:pPr>
      <w:r>
        <w:rPr>
          <w:rStyle w:val="FontStyle1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территории.»</w:t>
      </w:r>
    </w:p>
    <w:p w:rsidR="00000000" w:rsidRDefault="0049143C">
      <w:pPr>
        <w:widowControl/>
        <w:rPr>
          <w:sz w:val="2"/>
          <w:szCs w:val="2"/>
        </w:rPr>
      </w:pPr>
    </w:p>
    <w:p w:rsidR="00000000" w:rsidRDefault="0049143C" w:rsidP="00A328F2">
      <w:pPr>
        <w:pStyle w:val="Style12"/>
        <w:widowControl/>
        <w:numPr>
          <w:ilvl w:val="0"/>
          <w:numId w:val="3"/>
        </w:numPr>
        <w:tabs>
          <w:tab w:val="left" w:pos="1147"/>
        </w:tabs>
        <w:spacing w:before="326"/>
        <w:jc w:val="both"/>
        <w:rPr>
          <w:rStyle w:val="FontStyle17"/>
        </w:rPr>
      </w:pPr>
      <w:r>
        <w:rPr>
          <w:rStyle w:val="FontStyle17"/>
        </w:rPr>
        <w:t>Абзац 1 пунк</w:t>
      </w:r>
      <w:r>
        <w:rPr>
          <w:rStyle w:val="FontStyle17"/>
        </w:rPr>
        <w:t>та 3.2.2 Административного регламента изложить в следующей редакции:</w:t>
      </w:r>
    </w:p>
    <w:p w:rsidR="00000000" w:rsidRDefault="0049143C">
      <w:pPr>
        <w:pStyle w:val="Style1"/>
        <w:widowControl/>
        <w:spacing w:before="5" w:line="317" w:lineRule="exact"/>
        <w:rPr>
          <w:rStyle w:val="FontStyle16"/>
        </w:rPr>
      </w:pPr>
      <w:r>
        <w:rPr>
          <w:rStyle w:val="FontStyle16"/>
        </w:rPr>
        <w:t>«Ответственный исполнитель, принявший заявление в течение пяти рабочих дней:»</w:t>
      </w:r>
    </w:p>
    <w:p w:rsidR="00000000" w:rsidRDefault="0049143C" w:rsidP="00A328F2">
      <w:pPr>
        <w:pStyle w:val="Style12"/>
        <w:widowControl/>
        <w:numPr>
          <w:ilvl w:val="0"/>
          <w:numId w:val="4"/>
        </w:numPr>
        <w:tabs>
          <w:tab w:val="left" w:pos="1037"/>
        </w:tabs>
        <w:spacing w:before="350" w:line="312" w:lineRule="exact"/>
        <w:ind w:firstLine="706"/>
        <w:jc w:val="both"/>
        <w:rPr>
          <w:rStyle w:val="FontStyle17"/>
        </w:rPr>
      </w:pPr>
      <w:r>
        <w:rPr>
          <w:rStyle w:val="FontStyle17"/>
        </w:rPr>
        <w:t>Пункт 3.6. Административного регламента изложить в следующей редакции:</w:t>
      </w:r>
    </w:p>
    <w:p w:rsidR="00000000" w:rsidRDefault="0049143C">
      <w:pPr>
        <w:pStyle w:val="Style7"/>
        <w:widowControl/>
        <w:spacing w:before="14" w:line="317" w:lineRule="exact"/>
        <w:ind w:firstLine="706"/>
        <w:rPr>
          <w:rStyle w:val="FontStyle16"/>
        </w:rPr>
      </w:pPr>
      <w:r>
        <w:rPr>
          <w:rStyle w:val="FontStyle16"/>
        </w:rPr>
        <w:t>«Главный специалист, ответственны</w:t>
      </w:r>
      <w:r>
        <w:rPr>
          <w:rStyle w:val="FontStyle16"/>
        </w:rPr>
        <w:t xml:space="preserve">й исполнитель за подготовку постановления об утверждении схемы расположения земельного участка на кадастровом плане территории передает копию постановления администрации муниципального образования пос. Иванщци (сельское поселение) Гусь-Хрустального района </w:t>
      </w:r>
      <w:r>
        <w:rPr>
          <w:rStyle w:val="FontStyle16"/>
        </w:rPr>
        <w:t>об утверждении схемы расположения земельного участка на кадастровом плане территории заявителю либо направляет указанные документы заинтересованному лицу по почте. Процедура выполняется в день утверждения схемы расположения земельного участка на кадастрово</w:t>
      </w:r>
      <w:r>
        <w:rPr>
          <w:rStyle w:val="FontStyle16"/>
        </w:rPr>
        <w:t>м плане территории»</w:t>
      </w:r>
    </w:p>
    <w:p w:rsidR="00000000" w:rsidRDefault="0049143C" w:rsidP="00A328F2">
      <w:pPr>
        <w:pStyle w:val="Style12"/>
        <w:widowControl/>
        <w:numPr>
          <w:ilvl w:val="0"/>
          <w:numId w:val="5"/>
        </w:numPr>
        <w:tabs>
          <w:tab w:val="left" w:pos="1037"/>
        </w:tabs>
        <w:spacing w:before="341"/>
        <w:ind w:firstLine="706"/>
        <w:jc w:val="both"/>
        <w:rPr>
          <w:rStyle w:val="FontStyle17"/>
        </w:rPr>
      </w:pPr>
      <w:r>
        <w:rPr>
          <w:rStyle w:val="FontStyle17"/>
        </w:rPr>
        <w:t>В пункте 3.8 Административного регламента слова «1 месяц» заменить на слова «30 дней».</w:t>
      </w:r>
    </w:p>
    <w:p w:rsidR="00000000" w:rsidRDefault="0049143C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49143C">
      <w:pPr>
        <w:pStyle w:val="Style11"/>
        <w:widowControl/>
        <w:tabs>
          <w:tab w:val="left" w:pos="845"/>
        </w:tabs>
        <w:spacing w:before="82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</w:rPr>
        <w:tab/>
        <w:t>Настоящее постановление вступает в силу со дня его официального</w:t>
      </w:r>
      <w:r>
        <w:rPr>
          <w:rStyle w:val="FontStyle16"/>
        </w:rPr>
        <w:br/>
        <w:t>опубликования в газете «Гусевские Вести» и подлежит размещению на офици-</w:t>
      </w:r>
      <w:r>
        <w:rPr>
          <w:rStyle w:val="FontStyle16"/>
        </w:rPr>
        <w:br/>
        <w:t>аль</w:t>
      </w:r>
      <w:r>
        <w:rPr>
          <w:rStyle w:val="FontStyle16"/>
        </w:rPr>
        <w:t>ном сайте администрации муниципального образования поселок Иванищи</w:t>
      </w:r>
      <w:r>
        <w:rPr>
          <w:rStyle w:val="FontStyle16"/>
        </w:rPr>
        <w:br/>
        <w:t>(сельское поселение) Гусь-Хрустального района.</w:t>
      </w:r>
    </w:p>
    <w:p w:rsidR="00000000" w:rsidRDefault="0049143C">
      <w:pPr>
        <w:pStyle w:val="Style11"/>
        <w:widowControl/>
        <w:tabs>
          <w:tab w:val="left" w:pos="278"/>
        </w:tabs>
        <w:ind w:firstLine="0"/>
        <w:jc w:val="right"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</w:rPr>
        <w:tab/>
        <w:t>Контроль за исполнением настоящего постановления оставляю за собой.</w:t>
      </w:r>
    </w:p>
    <w:p w:rsidR="00000000" w:rsidRDefault="0049143C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A328F2" w:rsidRDefault="0049143C">
      <w:pPr>
        <w:pStyle w:val="Style1"/>
        <w:widowControl/>
        <w:tabs>
          <w:tab w:val="left" w:pos="5376"/>
          <w:tab w:val="left" w:pos="6888"/>
        </w:tabs>
        <w:spacing w:before="91"/>
        <w:jc w:val="left"/>
        <w:rPr>
          <w:rStyle w:val="FontStyle16"/>
        </w:rPr>
      </w:pPr>
      <w:r>
        <w:rPr>
          <w:rStyle w:val="FontStyle16"/>
        </w:rPr>
        <w:t>Глава муниципального образования</w:t>
      </w:r>
      <w:r>
        <w:rPr>
          <w:rStyle w:val="FontStyle16"/>
        </w:rPr>
        <w:tab/>
      </w:r>
      <w:r>
        <w:rPr>
          <w:rStyle w:val="FontStyle18"/>
        </w:rPr>
        <w:t>У</w:t>
      </w:r>
      <w:r>
        <w:rPr>
          <w:rStyle w:val="FontStyle18"/>
          <w:vertAlign w:val="superscript"/>
        </w:rPr>
        <w:t>1</w:t>
      </w:r>
      <w:r>
        <w:rPr>
          <w:rStyle w:val="FontStyle18"/>
          <w:spacing w:val="0"/>
        </w:rPr>
        <w:tab/>
      </w:r>
      <w:r>
        <w:rPr>
          <w:rStyle w:val="FontStyle16"/>
        </w:rPr>
        <w:t>И.В.Демьянова</w:t>
      </w:r>
    </w:p>
    <w:sectPr w:rsidR="00A328F2">
      <w:headerReference w:type="default" r:id="rId7"/>
      <w:headerReference w:type="first" r:id="rId8"/>
      <w:type w:val="continuous"/>
      <w:pgSz w:w="11909" w:h="16834"/>
      <w:pgMar w:top="529" w:right="986" w:bottom="360" w:left="127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3C" w:rsidRDefault="0049143C">
      <w:r>
        <w:separator/>
      </w:r>
    </w:p>
  </w:endnote>
  <w:endnote w:type="continuationSeparator" w:id="1">
    <w:p w:rsidR="0049143C" w:rsidRDefault="0049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3C" w:rsidRDefault="0049143C">
      <w:r>
        <w:separator/>
      </w:r>
    </w:p>
  </w:footnote>
  <w:footnote w:type="continuationSeparator" w:id="1">
    <w:p w:rsidR="0049143C" w:rsidRDefault="0049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143C">
    <w:pPr>
      <w:pStyle w:val="Style1"/>
      <w:widowControl/>
      <w:spacing w:line="326" w:lineRule="exact"/>
      <w:ind w:left="104" w:right="-132"/>
      <w:jc w:val="center"/>
      <w:rPr>
        <w:rStyle w:val="FontStyle16"/>
      </w:rPr>
    </w:pPr>
    <w:r>
      <w:rPr>
        <w:rStyle w:val="FontStyle1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143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5C6"/>
    <w:multiLevelType w:val="singleLevel"/>
    <w:tmpl w:val="A1ACD3E6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FD5784E"/>
    <w:multiLevelType w:val="singleLevel"/>
    <w:tmpl w:val="3AA2D6E2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0B2705"/>
    <w:multiLevelType w:val="singleLevel"/>
    <w:tmpl w:val="27D0CA74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41745036"/>
    <w:multiLevelType w:val="singleLevel"/>
    <w:tmpl w:val="ECE828F8"/>
    <w:lvl w:ilvl="0">
      <w:start w:val="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B63648C"/>
    <w:multiLevelType w:val="singleLevel"/>
    <w:tmpl w:val="48E49F80"/>
    <w:lvl w:ilvl="0">
      <w:start w:val="6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28F2"/>
    <w:rsid w:val="0049143C"/>
    <w:rsid w:val="00A3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  <w:ind w:firstLine="710"/>
    </w:pPr>
  </w:style>
  <w:style w:type="paragraph" w:customStyle="1" w:styleId="Style6">
    <w:name w:val="Style6"/>
    <w:basedOn w:val="a"/>
    <w:uiPriority w:val="99"/>
    <w:pPr>
      <w:spacing w:line="321" w:lineRule="exact"/>
      <w:jc w:val="both"/>
    </w:pPr>
  </w:style>
  <w:style w:type="paragraph" w:customStyle="1" w:styleId="Style7">
    <w:name w:val="Style7"/>
    <w:basedOn w:val="a"/>
    <w:uiPriority w:val="99"/>
    <w:pPr>
      <w:spacing w:line="323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ind w:firstLine="1008"/>
    </w:pPr>
  </w:style>
  <w:style w:type="paragraph" w:customStyle="1" w:styleId="Style10">
    <w:name w:val="Style10"/>
    <w:basedOn w:val="a"/>
    <w:uiPriority w:val="99"/>
    <w:pPr>
      <w:spacing w:line="326" w:lineRule="exact"/>
      <w:ind w:firstLine="413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566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701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-10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2017-03-16T12:43:00Z</dcterms:created>
  <dcterms:modified xsi:type="dcterms:W3CDTF">2017-03-16T12:44:00Z</dcterms:modified>
</cp:coreProperties>
</file>