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FE" w:rsidRDefault="00B213FE" w:rsidP="00B213FE">
      <w:pPr>
        <w:pStyle w:val="a3"/>
        <w:ind w:firstLine="708"/>
        <w:jc w:val="center"/>
        <w:rPr>
          <w:rFonts w:ascii="Tahoma" w:hAnsi="Tahoma" w:cs="Tahoma"/>
          <w:b/>
          <w:color w:val="FF0000"/>
          <w:sz w:val="26"/>
          <w:szCs w:val="26"/>
        </w:rPr>
      </w:pPr>
      <w:r w:rsidRPr="00B26AC0">
        <w:rPr>
          <w:rFonts w:ascii="Tahoma" w:hAnsi="Tahoma" w:cs="Tahoma"/>
          <w:b/>
          <w:color w:val="FF0000"/>
          <w:sz w:val="26"/>
          <w:szCs w:val="26"/>
        </w:rPr>
        <w:t>Соблюдайте правила пользования газом в быту!</w:t>
      </w:r>
    </w:p>
    <w:p w:rsidR="00D40E14" w:rsidRPr="00B26AC0" w:rsidRDefault="00D40E14" w:rsidP="00B213FE">
      <w:pPr>
        <w:pStyle w:val="a3"/>
        <w:ind w:firstLine="708"/>
        <w:jc w:val="center"/>
        <w:rPr>
          <w:rFonts w:ascii="Tahoma" w:hAnsi="Tahoma" w:cs="Tahoma"/>
          <w:b/>
          <w:color w:val="FF0000"/>
          <w:sz w:val="26"/>
          <w:szCs w:val="26"/>
        </w:rPr>
      </w:pPr>
    </w:p>
    <w:p w:rsidR="00B213FE" w:rsidRPr="00B26AC0" w:rsidRDefault="00B213FE" w:rsidP="00B213FE">
      <w:pPr>
        <w:pStyle w:val="a3"/>
        <w:ind w:firstLine="708"/>
        <w:jc w:val="both"/>
        <w:rPr>
          <w:rFonts w:ascii="Tahoma" w:hAnsi="Tahoma" w:cs="Tahoma"/>
          <w:sz w:val="26"/>
          <w:szCs w:val="26"/>
        </w:rPr>
      </w:pPr>
      <w:r w:rsidRPr="00B26AC0">
        <w:rPr>
          <w:rFonts w:ascii="Tahoma" w:hAnsi="Tahoma" w:cs="Tahoma"/>
          <w:sz w:val="26"/>
          <w:szCs w:val="26"/>
        </w:rPr>
        <w:t>Природный газ требует к себе повышенного внимания. Нарушение правил использования газового оборудования</w:t>
      </w:r>
      <w:r w:rsidRPr="00B26AC0">
        <w:rPr>
          <w:rFonts w:ascii="Tahoma" w:hAnsi="Tahoma" w:cs="Tahoma"/>
          <w:sz w:val="26"/>
          <w:szCs w:val="26"/>
        </w:rPr>
        <w:softHyphen/>
      </w:r>
      <w:r w:rsidRPr="00B26AC0">
        <w:rPr>
          <w:rFonts w:ascii="Tahoma" w:hAnsi="Tahoma" w:cs="Tahoma"/>
          <w:sz w:val="26"/>
          <w:szCs w:val="26"/>
        </w:rPr>
        <w:softHyphen/>
      </w:r>
      <w:r w:rsidRPr="00B26AC0">
        <w:rPr>
          <w:rFonts w:ascii="Tahoma" w:hAnsi="Tahoma" w:cs="Tahoma"/>
          <w:sz w:val="26"/>
          <w:szCs w:val="26"/>
        </w:rPr>
        <w:softHyphen/>
        <w:t xml:space="preserve"> может привести к самым печальным последствиям. </w:t>
      </w:r>
    </w:p>
    <w:p w:rsidR="00245B89" w:rsidRPr="00B26AC0" w:rsidRDefault="00B213FE" w:rsidP="00245B89">
      <w:pPr>
        <w:pStyle w:val="a3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B26AC0">
        <w:rPr>
          <w:rFonts w:ascii="Tahoma" w:hAnsi="Tahoma" w:cs="Tahoma"/>
          <w:b/>
          <w:sz w:val="26"/>
          <w:szCs w:val="26"/>
        </w:rPr>
        <w:t>При пользовании газовым оборудован</w:t>
      </w:r>
      <w:r w:rsidR="00245B89" w:rsidRPr="00B26AC0">
        <w:rPr>
          <w:rFonts w:ascii="Tahoma" w:hAnsi="Tahoma" w:cs="Tahoma"/>
          <w:b/>
          <w:sz w:val="26"/>
          <w:szCs w:val="26"/>
        </w:rPr>
        <w:t xml:space="preserve">ием обязательно открывайте окна </w:t>
      </w:r>
      <w:r w:rsidR="00245B89" w:rsidRPr="00B26AC0">
        <w:rPr>
          <w:rFonts w:ascii="Tahoma" w:hAnsi="Tahoma" w:cs="Tahoma"/>
          <w:color w:val="000000" w:themeColor="text1"/>
          <w:sz w:val="26"/>
          <w:szCs w:val="26"/>
        </w:rPr>
        <w:t>для обеспечения притока воздуха в помещение.</w:t>
      </w:r>
    </w:p>
    <w:p w:rsidR="00B213FE" w:rsidRPr="00B26AC0" w:rsidRDefault="00B213FE" w:rsidP="00B213FE">
      <w:pPr>
        <w:suppressAutoHyphens w:val="0"/>
        <w:jc w:val="both"/>
        <w:rPr>
          <w:rFonts w:ascii="Tahoma" w:eastAsia="Calibri" w:hAnsi="Tahoma" w:cs="Tahoma"/>
          <w:b/>
          <w:color w:val="FF0000"/>
          <w:sz w:val="26"/>
          <w:szCs w:val="26"/>
          <w:lang w:eastAsia="en-US"/>
        </w:rPr>
      </w:pPr>
      <w:r w:rsidRPr="00B26AC0">
        <w:rPr>
          <w:rFonts w:ascii="Tahoma" w:eastAsia="Calibri" w:hAnsi="Tahoma" w:cs="Tahoma"/>
          <w:color w:val="000000"/>
          <w:sz w:val="26"/>
          <w:szCs w:val="26"/>
          <w:lang w:eastAsia="en-US"/>
        </w:rPr>
        <w:t xml:space="preserve">Горение является химической реакцией, при которой происходит взаимодействие имеющихся в топливе углеводородов с кислородом, который содержится в воздухе. </w:t>
      </w:r>
      <w:r w:rsidRPr="00B26AC0">
        <w:rPr>
          <w:rFonts w:ascii="Tahoma" w:eastAsia="Calibri" w:hAnsi="Tahoma" w:cs="Tahoma"/>
          <w:b/>
          <w:color w:val="FF0000"/>
          <w:sz w:val="26"/>
          <w:szCs w:val="26"/>
          <w:lang w:eastAsia="en-US"/>
        </w:rPr>
        <w:t>Только при достаточном количестве кислорода происходит полное сгорание газа.</w:t>
      </w:r>
      <w:r w:rsidRPr="00B26AC0">
        <w:rPr>
          <w:rFonts w:ascii="Tahoma" w:eastAsia="Calibri" w:hAnsi="Tahoma" w:cs="Tahoma"/>
          <w:color w:val="000000"/>
          <w:sz w:val="26"/>
          <w:szCs w:val="26"/>
          <w:lang w:eastAsia="en-US"/>
        </w:rPr>
        <w:t xml:space="preserve"> Вследствие же недостаточного притока воздуха к горелкам газовых приборов </w:t>
      </w:r>
      <w:r w:rsidRPr="00B26AC0">
        <w:rPr>
          <w:rFonts w:ascii="Tahoma" w:eastAsia="Calibri" w:hAnsi="Tahoma" w:cs="Tahoma"/>
          <w:b/>
          <w:color w:val="FF0000"/>
          <w:sz w:val="26"/>
          <w:szCs w:val="26"/>
          <w:lang w:eastAsia="en-US"/>
        </w:rPr>
        <w:t xml:space="preserve">в герметично закрытых помещениях сгорание газа происходит не полностью, образуется смертельный для человека угарный газ - он же окись углерода (СО). </w:t>
      </w:r>
    </w:p>
    <w:p w:rsidR="00B213FE" w:rsidRPr="00B26AC0" w:rsidRDefault="00B213FE" w:rsidP="00B213FE">
      <w:pPr>
        <w:suppressAutoHyphens w:val="0"/>
        <w:jc w:val="both"/>
        <w:rPr>
          <w:rFonts w:ascii="Tahoma" w:eastAsia="Calibri" w:hAnsi="Tahoma" w:cs="Tahoma"/>
          <w:color w:val="000000"/>
          <w:sz w:val="26"/>
          <w:szCs w:val="26"/>
          <w:lang w:eastAsia="en-US"/>
        </w:rPr>
      </w:pPr>
      <w:r w:rsidRPr="00B26AC0">
        <w:rPr>
          <w:rFonts w:ascii="Tahoma" w:eastAsia="Calibri" w:hAnsi="Tahoma" w:cs="Tahoma"/>
          <w:color w:val="000000"/>
          <w:sz w:val="26"/>
          <w:szCs w:val="26"/>
          <w:lang w:eastAsia="en-US"/>
        </w:rPr>
        <w:t>Поступая в организм при дыхании, угарный газ проникает из легких в кровеносную систему, где соединяется с гемоглобином. В результате кровь утрачивает способность переносить и доставлять тканям кислород, организм очень быстро начинает испытывать его недостаток. Токсичность угарного газа весьма высока. При определенных условиях  его смертельная концентрация в помещении достигается за считанные минуты.</w:t>
      </w:r>
    </w:p>
    <w:p w:rsidR="00B213FE" w:rsidRPr="00B26AC0" w:rsidRDefault="00B213FE" w:rsidP="00B213FE">
      <w:pPr>
        <w:suppressAutoHyphens w:val="0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B26AC0">
        <w:rPr>
          <w:rFonts w:ascii="Tahoma" w:hAnsi="Tahoma" w:cs="Tahoma"/>
          <w:b/>
          <w:color w:val="1F497D" w:themeColor="text2"/>
          <w:sz w:val="26"/>
          <w:szCs w:val="26"/>
          <w:u w:val="single"/>
        </w:rPr>
        <w:t>Симптомы отравления угарным газом:</w:t>
      </w:r>
      <w:r w:rsidRPr="00B26AC0">
        <w:rPr>
          <w:rFonts w:ascii="Tahoma" w:hAnsi="Tahoma" w:cs="Tahoma"/>
          <w:color w:val="1F497D" w:themeColor="text2"/>
          <w:sz w:val="26"/>
          <w:szCs w:val="26"/>
        </w:rPr>
        <w:t xml:space="preserve"> головокружение, головная боль, тошнота, рвота, шум в ушах, одышка, кашель, слезящиеся глаза.</w:t>
      </w:r>
    </w:p>
    <w:p w:rsidR="00B213FE" w:rsidRPr="00B26AC0" w:rsidRDefault="00B213FE" w:rsidP="00B213FE">
      <w:pPr>
        <w:pStyle w:val="a3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B26AC0">
        <w:rPr>
          <w:rFonts w:ascii="Tahoma" w:hAnsi="Tahoma" w:cs="Tahoma"/>
          <w:b/>
          <w:color w:val="1F497D" w:themeColor="text2"/>
          <w:sz w:val="26"/>
          <w:szCs w:val="26"/>
          <w:u w:val="single"/>
        </w:rPr>
        <w:t>Неотложная помощь при первых признаках отравления</w:t>
      </w:r>
      <w:r w:rsidR="009F4EF5" w:rsidRPr="009F4EF5">
        <w:rPr>
          <w:rFonts w:ascii="Tahoma" w:hAnsi="Tahoma" w:cs="Tahoma"/>
          <w:b/>
          <w:color w:val="1F497D" w:themeColor="text2"/>
          <w:sz w:val="26"/>
          <w:szCs w:val="26"/>
        </w:rPr>
        <w:t xml:space="preserve"> </w:t>
      </w:r>
      <w:r w:rsidRPr="00B26AC0">
        <w:rPr>
          <w:rFonts w:ascii="Tahoma" w:hAnsi="Tahoma" w:cs="Tahoma"/>
          <w:color w:val="1F497D" w:themeColor="text2"/>
          <w:sz w:val="26"/>
          <w:szCs w:val="26"/>
        </w:rPr>
        <w:t xml:space="preserve">заключается в немедленном прекращении дальнейшего проникновения ядовитой окиси углерода в организм пострадавшего. Его следует срочно вывести из помещения, обеспечить доступ чистого воздуха. </w:t>
      </w:r>
    </w:p>
    <w:p w:rsidR="00312115" w:rsidRPr="00B26AC0" w:rsidRDefault="00312115" w:rsidP="00312115">
      <w:pPr>
        <w:pStyle w:val="a3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B26AC0">
        <w:rPr>
          <w:rFonts w:ascii="Tahoma" w:hAnsi="Tahoma" w:cs="Tahoma"/>
          <w:color w:val="000000" w:themeColor="text1"/>
          <w:sz w:val="26"/>
          <w:szCs w:val="26"/>
        </w:rPr>
        <w:t>* Газовый проточный водонагреватель используется для кратковременного подогрева воды. Его работа в постоянном режиме увеличивает риск отравления продуктами неполного сгорания топлива.</w:t>
      </w:r>
    </w:p>
    <w:p w:rsidR="00312115" w:rsidRPr="00B26AC0" w:rsidRDefault="00312115" w:rsidP="00312115">
      <w:pPr>
        <w:pStyle w:val="a3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B26AC0">
        <w:rPr>
          <w:rFonts w:ascii="Tahoma" w:hAnsi="Tahoma" w:cs="Tahoma"/>
          <w:color w:val="000000" w:themeColor="text1"/>
          <w:sz w:val="26"/>
          <w:szCs w:val="26"/>
        </w:rPr>
        <w:t>* Не используйте для обогрева помещений газовую плиту или духовку – при недостаточной циркуляции воздуха это также может привести к выгоранию кислорода в помещении и, как следствие – к образованию угарного газа.</w:t>
      </w:r>
    </w:p>
    <w:p w:rsidR="00312115" w:rsidRPr="00B26AC0" w:rsidRDefault="00312115" w:rsidP="00312115">
      <w:pPr>
        <w:pStyle w:val="a3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B26AC0">
        <w:rPr>
          <w:rFonts w:ascii="Tahoma" w:hAnsi="Tahoma" w:cs="Tahoma"/>
          <w:color w:val="000000" w:themeColor="text1"/>
          <w:sz w:val="26"/>
          <w:szCs w:val="26"/>
        </w:rPr>
        <w:t>* Нельзя использовать для сна и отдыха помещения, в которых установлены газовые приборы.</w:t>
      </w:r>
    </w:p>
    <w:p w:rsidR="00245B89" w:rsidRPr="00B26AC0" w:rsidRDefault="00312115" w:rsidP="00245B89">
      <w:pPr>
        <w:pStyle w:val="a3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B26AC0">
        <w:rPr>
          <w:rFonts w:ascii="Tahoma" w:hAnsi="Tahoma" w:cs="Tahoma"/>
          <w:color w:val="000000" w:themeColor="text1"/>
          <w:sz w:val="26"/>
          <w:szCs w:val="26"/>
        </w:rPr>
        <w:t>* Обязательно проверяйте тягу перед использованием газового оборудования. При отсутствии тяги пользова</w:t>
      </w:r>
      <w:r w:rsidR="00245B89" w:rsidRPr="00B26AC0">
        <w:rPr>
          <w:rFonts w:ascii="Tahoma" w:hAnsi="Tahoma" w:cs="Tahoma"/>
          <w:color w:val="000000" w:themeColor="text1"/>
          <w:sz w:val="26"/>
          <w:szCs w:val="26"/>
        </w:rPr>
        <w:t>ться газовыми приборами нельзя.</w:t>
      </w:r>
    </w:p>
    <w:p w:rsidR="00156405" w:rsidRPr="00B26AC0" w:rsidRDefault="00245B89" w:rsidP="00245B89">
      <w:pPr>
        <w:pStyle w:val="a3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B26AC0">
        <w:rPr>
          <w:rFonts w:ascii="Tahoma" w:hAnsi="Tahoma" w:cs="Tahoma"/>
          <w:color w:val="000000" w:themeColor="text1"/>
          <w:sz w:val="26"/>
          <w:szCs w:val="26"/>
        </w:rPr>
        <w:t xml:space="preserve">* </w:t>
      </w:r>
      <w:r w:rsidRPr="00B26AC0">
        <w:rPr>
          <w:rFonts w:ascii="Tahoma" w:hAnsi="Tahoma" w:cs="Tahoma"/>
          <w:sz w:val="26"/>
          <w:szCs w:val="26"/>
        </w:rPr>
        <w:t xml:space="preserve">Самовольный </w:t>
      </w:r>
      <w:r w:rsidR="00156405" w:rsidRPr="00B26AC0">
        <w:rPr>
          <w:rFonts w:ascii="Tahoma" w:hAnsi="Tahoma" w:cs="Tahoma"/>
          <w:sz w:val="26"/>
          <w:szCs w:val="26"/>
        </w:rPr>
        <w:t>ремонт, перестановка газовых приборов и замена старых газовых приборов на новые КАТЕГОРИЧЕСКИ ЗАПРЕЩАЕТСЯ!</w:t>
      </w:r>
      <w:r w:rsidR="006B27E9">
        <w:rPr>
          <w:rFonts w:ascii="Tahoma" w:hAnsi="Tahoma" w:cs="Tahoma"/>
          <w:sz w:val="26"/>
          <w:szCs w:val="26"/>
        </w:rPr>
        <w:t xml:space="preserve"> </w:t>
      </w:r>
      <w:r w:rsidR="00156405" w:rsidRPr="00B26AC0">
        <w:rPr>
          <w:rFonts w:ascii="Tahoma" w:hAnsi="Tahoma" w:cs="Tahoma"/>
          <w:color w:val="000000"/>
          <w:sz w:val="26"/>
          <w:szCs w:val="26"/>
        </w:rPr>
        <w:t>Помните, что при самовольной установке газовых приборов, Вы подвергаете опасности себя и своих близких!</w:t>
      </w:r>
    </w:p>
    <w:p w:rsidR="00C339BE" w:rsidRPr="00B26AC0" w:rsidRDefault="00156405" w:rsidP="00B26AC0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rFonts w:ascii="Tahoma" w:hAnsi="Tahoma" w:cs="Tahoma"/>
          <w:sz w:val="26"/>
          <w:szCs w:val="26"/>
        </w:rPr>
      </w:pPr>
      <w:r w:rsidRPr="00B26AC0">
        <w:rPr>
          <w:rFonts w:ascii="Tahoma" w:hAnsi="Tahoma" w:cs="Tahoma"/>
          <w:sz w:val="26"/>
          <w:szCs w:val="26"/>
          <w:lang w:eastAsia="en-US"/>
        </w:rPr>
        <w:t>Обязательным условием безопасного использования  газового оборудования является надлежащее содержание д</w:t>
      </w:r>
      <w:r w:rsidR="00B26AC0">
        <w:rPr>
          <w:rFonts w:ascii="Tahoma" w:hAnsi="Tahoma" w:cs="Tahoma"/>
          <w:sz w:val="26"/>
          <w:szCs w:val="26"/>
          <w:lang w:eastAsia="en-US"/>
        </w:rPr>
        <w:t xml:space="preserve">ымовых и вентиляционных каналов, </w:t>
      </w:r>
      <w:r w:rsidR="00B26AC0" w:rsidRPr="00B26AC0">
        <w:rPr>
          <w:rFonts w:ascii="Tahoma" w:hAnsi="Tahoma" w:cs="Tahoma"/>
          <w:sz w:val="26"/>
          <w:szCs w:val="26"/>
        </w:rPr>
        <w:t xml:space="preserve">проверка </w:t>
      </w:r>
      <w:r w:rsidR="006E323A" w:rsidRPr="00B26AC0">
        <w:rPr>
          <w:rFonts w:ascii="Tahoma" w:hAnsi="Tahoma" w:cs="Tahoma"/>
          <w:sz w:val="26"/>
          <w:szCs w:val="26"/>
        </w:rPr>
        <w:t xml:space="preserve">исправности </w:t>
      </w:r>
      <w:r w:rsidR="00B26AC0">
        <w:rPr>
          <w:rFonts w:ascii="Tahoma" w:hAnsi="Tahoma" w:cs="Tahoma"/>
          <w:sz w:val="26"/>
          <w:szCs w:val="26"/>
        </w:rPr>
        <w:t>которых</w:t>
      </w:r>
      <w:r w:rsidR="006E323A" w:rsidRPr="00B26AC0">
        <w:rPr>
          <w:rFonts w:ascii="Tahoma" w:hAnsi="Tahoma" w:cs="Tahoma"/>
          <w:sz w:val="26"/>
          <w:szCs w:val="26"/>
        </w:rPr>
        <w:t xml:space="preserve"> должна производиться три раза в год: до начала отопительного периода, в </w:t>
      </w:r>
      <w:r w:rsidR="00312115" w:rsidRPr="00B26AC0">
        <w:rPr>
          <w:rFonts w:ascii="Tahoma" w:hAnsi="Tahoma" w:cs="Tahoma"/>
          <w:sz w:val="26"/>
          <w:szCs w:val="26"/>
        </w:rPr>
        <w:t>середине</w:t>
      </w:r>
      <w:r w:rsidR="006E323A" w:rsidRPr="00B26AC0">
        <w:rPr>
          <w:rFonts w:ascii="Tahoma" w:hAnsi="Tahoma" w:cs="Tahoma"/>
          <w:sz w:val="26"/>
          <w:szCs w:val="26"/>
        </w:rPr>
        <w:t xml:space="preserve"> отопительного периода и после его окончания. </w:t>
      </w:r>
    </w:p>
    <w:p w:rsidR="00907618" w:rsidRPr="00B26AC0" w:rsidRDefault="00B26AC0" w:rsidP="00907618">
      <w:pPr>
        <w:suppressAutoHyphens w:val="0"/>
        <w:spacing w:line="264" w:lineRule="auto"/>
        <w:ind w:firstLine="708"/>
        <w:jc w:val="both"/>
        <w:rPr>
          <w:rFonts w:ascii="Tahoma" w:eastAsiaTheme="minorHAnsi" w:hAnsi="Tahoma" w:cs="Tahoma"/>
          <w:b/>
          <w:color w:val="FF0000"/>
          <w:sz w:val="26"/>
          <w:szCs w:val="26"/>
          <w:u w:val="single"/>
          <w:lang w:eastAsia="en-US"/>
        </w:rPr>
      </w:pPr>
      <w:r w:rsidRPr="00B26AC0">
        <w:rPr>
          <w:rFonts w:ascii="Tahoma" w:eastAsiaTheme="minorHAnsi" w:hAnsi="Tahoma" w:cs="Tahoma"/>
          <w:b/>
          <w:color w:val="FF0000"/>
          <w:sz w:val="26"/>
          <w:szCs w:val="26"/>
          <w:u w:val="single"/>
          <w:lang w:eastAsia="en-US"/>
        </w:rPr>
        <w:t>Запрещается:</w:t>
      </w:r>
    </w:p>
    <w:p w:rsidR="00907618" w:rsidRPr="00B26AC0" w:rsidRDefault="00B26AC0" w:rsidP="00B26AC0">
      <w:pPr>
        <w:suppressAutoHyphens w:val="0"/>
        <w:spacing w:line="264" w:lineRule="auto"/>
        <w:jc w:val="both"/>
        <w:rPr>
          <w:rFonts w:ascii="Tahoma" w:eastAsiaTheme="minorHAnsi" w:hAnsi="Tahoma" w:cs="Tahoma"/>
          <w:b/>
          <w:color w:val="FF0000"/>
          <w:sz w:val="26"/>
          <w:szCs w:val="26"/>
          <w:lang w:eastAsia="en-US"/>
        </w:rPr>
      </w:pPr>
      <w:r>
        <w:rPr>
          <w:rFonts w:ascii="Tahoma" w:hAnsi="Tahoma" w:cs="Tahoma"/>
          <w:color w:val="000000" w:themeColor="text1"/>
          <w:sz w:val="26"/>
          <w:szCs w:val="26"/>
        </w:rPr>
        <w:t xml:space="preserve">! </w:t>
      </w:r>
      <w:bookmarkStart w:id="0" w:name="_GoBack"/>
      <w:bookmarkEnd w:id="0"/>
      <w:r w:rsidR="00907618" w:rsidRPr="00B26AC0">
        <w:rPr>
          <w:rFonts w:ascii="Tahoma" w:eastAsiaTheme="minorHAnsi" w:hAnsi="Tahoma" w:cs="Tahoma"/>
          <w:b/>
          <w:color w:val="FF0000"/>
          <w:sz w:val="26"/>
          <w:szCs w:val="26"/>
          <w:lang w:eastAsia="en-US"/>
        </w:rPr>
        <w:t>закрывать (замуровывать, заклеивать) отверстия дымовых и вентиляционных каналов, люки карманов чистки дымоходов.</w:t>
      </w:r>
    </w:p>
    <w:p w:rsidR="001C3D3B" w:rsidRPr="00B26AC0" w:rsidRDefault="00B26AC0" w:rsidP="00B26AC0">
      <w:pPr>
        <w:suppressAutoHyphens w:val="0"/>
        <w:spacing w:line="264" w:lineRule="auto"/>
        <w:jc w:val="both"/>
        <w:rPr>
          <w:rFonts w:ascii="Tahoma" w:eastAsiaTheme="minorHAnsi" w:hAnsi="Tahoma" w:cs="Tahoma"/>
          <w:b/>
          <w:color w:val="FF0000"/>
          <w:sz w:val="26"/>
          <w:szCs w:val="26"/>
          <w:lang w:eastAsia="en-US"/>
        </w:rPr>
      </w:pPr>
      <w:r>
        <w:rPr>
          <w:rFonts w:ascii="Tahoma" w:hAnsi="Tahoma" w:cs="Tahoma"/>
          <w:color w:val="000000" w:themeColor="text1"/>
          <w:sz w:val="26"/>
          <w:szCs w:val="26"/>
        </w:rPr>
        <w:t xml:space="preserve">!   </w:t>
      </w:r>
      <w:r w:rsidR="001C3D3B" w:rsidRPr="00B26AC0">
        <w:rPr>
          <w:rFonts w:ascii="Tahoma" w:eastAsiaTheme="minorHAnsi" w:hAnsi="Tahoma" w:cs="Tahoma"/>
          <w:b/>
          <w:color w:val="FF0000"/>
          <w:sz w:val="26"/>
          <w:szCs w:val="26"/>
          <w:lang w:eastAsia="en-US"/>
        </w:rPr>
        <w:t>устанавливать вентиляторы в вентиляционных каналах.</w:t>
      </w:r>
    </w:p>
    <w:p w:rsidR="001C3D3B" w:rsidRPr="00B26AC0" w:rsidRDefault="00B26AC0" w:rsidP="00B26AC0">
      <w:pPr>
        <w:suppressAutoHyphens w:val="0"/>
        <w:spacing w:line="264" w:lineRule="auto"/>
        <w:jc w:val="both"/>
        <w:rPr>
          <w:rFonts w:ascii="Tahoma" w:eastAsiaTheme="minorHAnsi" w:hAnsi="Tahoma" w:cs="Tahoma"/>
          <w:b/>
          <w:color w:val="FF0000"/>
          <w:sz w:val="26"/>
          <w:szCs w:val="26"/>
          <w:lang w:eastAsia="en-US"/>
        </w:rPr>
      </w:pPr>
      <w:r>
        <w:rPr>
          <w:rFonts w:ascii="Tahoma" w:hAnsi="Tahoma" w:cs="Tahoma"/>
          <w:color w:val="000000" w:themeColor="text1"/>
          <w:sz w:val="26"/>
          <w:szCs w:val="26"/>
        </w:rPr>
        <w:t xml:space="preserve">!   </w:t>
      </w:r>
      <w:r w:rsidR="001C3D3B" w:rsidRPr="00B26AC0">
        <w:rPr>
          <w:rFonts w:ascii="Tahoma" w:eastAsiaTheme="minorHAnsi" w:hAnsi="Tahoma" w:cs="Tahoma"/>
          <w:b/>
          <w:color w:val="FF0000"/>
          <w:sz w:val="26"/>
          <w:szCs w:val="26"/>
          <w:lang w:eastAsia="en-US"/>
        </w:rPr>
        <w:t>блокировать принудительной вытяжкой отверстие вент канала.</w:t>
      </w:r>
    </w:p>
    <w:p w:rsidR="00907618" w:rsidRDefault="00B26AC0" w:rsidP="00B26AC0">
      <w:pPr>
        <w:suppressAutoHyphens w:val="0"/>
        <w:spacing w:line="264" w:lineRule="auto"/>
        <w:jc w:val="both"/>
        <w:rPr>
          <w:rFonts w:ascii="Tahoma" w:eastAsiaTheme="minorHAnsi" w:hAnsi="Tahoma" w:cs="Tahoma"/>
          <w:b/>
          <w:color w:val="FF0000"/>
          <w:sz w:val="26"/>
          <w:szCs w:val="26"/>
          <w:lang w:eastAsia="en-US"/>
        </w:rPr>
      </w:pPr>
      <w:r>
        <w:rPr>
          <w:rFonts w:ascii="Tahoma" w:hAnsi="Tahoma" w:cs="Tahoma"/>
          <w:color w:val="000000" w:themeColor="text1"/>
          <w:sz w:val="26"/>
          <w:szCs w:val="26"/>
        </w:rPr>
        <w:t xml:space="preserve">! </w:t>
      </w:r>
      <w:r w:rsidR="00907618" w:rsidRPr="00B26AC0">
        <w:rPr>
          <w:rFonts w:ascii="Tahoma" w:eastAsiaTheme="minorHAnsi" w:hAnsi="Tahoma" w:cs="Tahoma"/>
          <w:b/>
          <w:color w:val="FF0000"/>
          <w:sz w:val="26"/>
          <w:szCs w:val="26"/>
          <w:lang w:eastAsia="en-US"/>
        </w:rPr>
        <w:t xml:space="preserve">осуществлять самовольное переустройство и (или) перепланировку помещений, в которых установлено </w:t>
      </w:r>
      <w:r w:rsidR="001C3D3B" w:rsidRPr="00B26AC0">
        <w:rPr>
          <w:rFonts w:ascii="Tahoma" w:eastAsiaTheme="minorHAnsi" w:hAnsi="Tahoma" w:cs="Tahoma"/>
          <w:b/>
          <w:color w:val="FF0000"/>
          <w:sz w:val="26"/>
          <w:szCs w:val="26"/>
          <w:lang w:eastAsia="en-US"/>
        </w:rPr>
        <w:t>газовое оборудование.</w:t>
      </w:r>
    </w:p>
    <w:p w:rsidR="00710FFB" w:rsidRDefault="00D40E14" w:rsidP="00710FFB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8C1543">
        <w:rPr>
          <w:color w:val="000000"/>
          <w:sz w:val="28"/>
          <w:szCs w:val="28"/>
        </w:rPr>
        <w:lastRenderedPageBreak/>
        <w:t xml:space="preserve">Заявки на ремонт, замену, техническое обслуживание газового оборудования принимаются </w:t>
      </w:r>
      <w:r w:rsidR="00710FFB" w:rsidRPr="008C1543">
        <w:rPr>
          <w:color w:val="000000"/>
          <w:sz w:val="28"/>
          <w:szCs w:val="28"/>
        </w:rPr>
        <w:t xml:space="preserve">по </w:t>
      </w:r>
      <w:r w:rsidR="00710FFB" w:rsidRPr="00FE0337">
        <w:rPr>
          <w:color w:val="FF0000"/>
          <w:sz w:val="28"/>
          <w:szCs w:val="28"/>
        </w:rPr>
        <w:t>тел</w:t>
      </w:r>
      <w:r w:rsidR="00710FFB" w:rsidRPr="004F228F">
        <w:rPr>
          <w:color w:val="FF0000"/>
          <w:sz w:val="28"/>
          <w:szCs w:val="28"/>
        </w:rPr>
        <w:t>.:</w:t>
      </w:r>
      <w:r w:rsidR="00710FFB" w:rsidRPr="004F228F">
        <w:rPr>
          <w:color w:val="000000"/>
          <w:sz w:val="28"/>
          <w:szCs w:val="28"/>
        </w:rPr>
        <w:t xml:space="preserve"> </w:t>
      </w:r>
      <w:r w:rsidR="004F228F" w:rsidRPr="004F228F">
        <w:rPr>
          <w:sz w:val="28"/>
          <w:szCs w:val="28"/>
        </w:rPr>
        <w:t>3-10-79</w:t>
      </w:r>
      <w:r w:rsidR="00710FFB" w:rsidRPr="004F228F">
        <w:rPr>
          <w:color w:val="000000"/>
          <w:sz w:val="28"/>
          <w:szCs w:val="28"/>
        </w:rPr>
        <w:t>.</w:t>
      </w:r>
      <w:r w:rsidR="00710FFB">
        <w:rPr>
          <w:color w:val="000000"/>
          <w:sz w:val="28"/>
          <w:szCs w:val="28"/>
        </w:rPr>
        <w:t xml:space="preserve"> </w:t>
      </w:r>
    </w:p>
    <w:p w:rsidR="00710FFB" w:rsidRDefault="00710FFB" w:rsidP="00710FFB">
      <w:pPr>
        <w:autoSpaceDE w:val="0"/>
        <w:ind w:firstLine="708"/>
        <w:jc w:val="center"/>
        <w:rPr>
          <w:b/>
          <w:caps/>
        </w:rPr>
      </w:pPr>
    </w:p>
    <w:p w:rsidR="00D40E14" w:rsidRDefault="00D40E14" w:rsidP="00710FFB">
      <w:pPr>
        <w:autoSpaceDE w:val="0"/>
        <w:ind w:firstLine="708"/>
        <w:jc w:val="center"/>
        <w:rPr>
          <w:b/>
          <w:caps/>
        </w:rPr>
      </w:pPr>
      <w:r>
        <w:rPr>
          <w:b/>
          <w:caps/>
        </w:rPr>
        <w:t>Граждане, будьте внимательны! Соблюдайте Правила пользования газом в быту!</w:t>
      </w:r>
    </w:p>
    <w:p w:rsidR="00856CB3" w:rsidRDefault="00856CB3" w:rsidP="00710FFB">
      <w:pPr>
        <w:autoSpaceDE w:val="0"/>
        <w:ind w:firstLine="708"/>
        <w:jc w:val="center"/>
        <w:rPr>
          <w:b/>
          <w:caps/>
        </w:rPr>
      </w:pPr>
    </w:p>
    <w:p w:rsidR="00856CB3" w:rsidRDefault="00856CB3" w:rsidP="00710FFB">
      <w:pPr>
        <w:autoSpaceDE w:val="0"/>
        <w:ind w:firstLine="708"/>
        <w:jc w:val="center"/>
        <w:rPr>
          <w:b/>
          <w:caps/>
        </w:rPr>
      </w:pPr>
    </w:p>
    <w:p w:rsidR="00856CB3" w:rsidRDefault="00856CB3" w:rsidP="00710FFB">
      <w:pPr>
        <w:autoSpaceDE w:val="0"/>
        <w:ind w:firstLine="708"/>
        <w:jc w:val="center"/>
        <w:rPr>
          <w:b/>
          <w:caps/>
        </w:rPr>
      </w:pPr>
      <w:r>
        <w:rPr>
          <w:b/>
          <w:caps/>
        </w:rPr>
        <w:t xml:space="preserve">РЭГС в г. Гусь-Хрустальный </w:t>
      </w:r>
    </w:p>
    <w:p w:rsidR="00856CB3" w:rsidRDefault="00856CB3" w:rsidP="00710FFB">
      <w:pPr>
        <w:autoSpaceDE w:val="0"/>
        <w:ind w:firstLine="708"/>
        <w:jc w:val="center"/>
        <w:rPr>
          <w:b/>
          <w:caps/>
        </w:rPr>
      </w:pPr>
      <w:r>
        <w:rPr>
          <w:b/>
          <w:caps/>
        </w:rPr>
        <w:t>филиала АО "Газпром газоарспределение Владимир" в г. Муроме</w:t>
      </w:r>
    </w:p>
    <w:p w:rsidR="00D40E14" w:rsidRDefault="00D40E14" w:rsidP="00D40E14">
      <w:pPr>
        <w:ind w:firstLine="708"/>
        <w:jc w:val="both"/>
        <w:rPr>
          <w:rFonts w:eastAsia="Calibri"/>
          <w:kern w:val="2"/>
          <w:lang w:eastAsia="ru-RU"/>
        </w:rPr>
      </w:pPr>
    </w:p>
    <w:p w:rsidR="00D40E14" w:rsidRPr="00B26AC0" w:rsidRDefault="00D40E14" w:rsidP="00B26AC0">
      <w:pPr>
        <w:suppressAutoHyphens w:val="0"/>
        <w:spacing w:line="264" w:lineRule="auto"/>
        <w:jc w:val="both"/>
        <w:rPr>
          <w:rFonts w:ascii="Tahoma" w:eastAsiaTheme="minorHAnsi" w:hAnsi="Tahoma" w:cs="Tahoma"/>
          <w:b/>
          <w:color w:val="FF0000"/>
          <w:sz w:val="26"/>
          <w:szCs w:val="26"/>
          <w:lang w:eastAsia="en-US"/>
        </w:rPr>
      </w:pPr>
    </w:p>
    <w:sectPr w:rsidR="00D40E14" w:rsidRPr="00B26AC0" w:rsidSect="00B26AC0">
      <w:pgSz w:w="11906" w:h="16838"/>
      <w:pgMar w:top="397" w:right="709" w:bottom="39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adea"/>
    <w:panose1 w:val="02040503050406030204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6319"/>
    <w:multiLevelType w:val="hybridMultilevel"/>
    <w:tmpl w:val="188ABA0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2CFD264C"/>
    <w:multiLevelType w:val="hybridMultilevel"/>
    <w:tmpl w:val="F370D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408A"/>
    <w:rsid w:val="00051175"/>
    <w:rsid w:val="000D1892"/>
    <w:rsid w:val="001537F2"/>
    <w:rsid w:val="0015639B"/>
    <w:rsid w:val="00156405"/>
    <w:rsid w:val="00181ACD"/>
    <w:rsid w:val="001C3D3B"/>
    <w:rsid w:val="001C7E0F"/>
    <w:rsid w:val="0022681C"/>
    <w:rsid w:val="00245B89"/>
    <w:rsid w:val="00256E0D"/>
    <w:rsid w:val="002721CD"/>
    <w:rsid w:val="002949A5"/>
    <w:rsid w:val="002A2CAA"/>
    <w:rsid w:val="002C408A"/>
    <w:rsid w:val="00312115"/>
    <w:rsid w:val="00316632"/>
    <w:rsid w:val="003210DB"/>
    <w:rsid w:val="0033096B"/>
    <w:rsid w:val="00346430"/>
    <w:rsid w:val="003C25FF"/>
    <w:rsid w:val="003D3A9B"/>
    <w:rsid w:val="003E1628"/>
    <w:rsid w:val="00411060"/>
    <w:rsid w:val="00444CE2"/>
    <w:rsid w:val="00462120"/>
    <w:rsid w:val="00475DCA"/>
    <w:rsid w:val="004C0248"/>
    <w:rsid w:val="004F228F"/>
    <w:rsid w:val="004F41B4"/>
    <w:rsid w:val="00503C75"/>
    <w:rsid w:val="00533A9F"/>
    <w:rsid w:val="00556050"/>
    <w:rsid w:val="005A077E"/>
    <w:rsid w:val="005B1AF6"/>
    <w:rsid w:val="005E07B4"/>
    <w:rsid w:val="005F55B2"/>
    <w:rsid w:val="005F6B64"/>
    <w:rsid w:val="00615256"/>
    <w:rsid w:val="0062247B"/>
    <w:rsid w:val="006529C3"/>
    <w:rsid w:val="006B27E9"/>
    <w:rsid w:val="006E323A"/>
    <w:rsid w:val="007059B9"/>
    <w:rsid w:val="00710FFB"/>
    <w:rsid w:val="0073008B"/>
    <w:rsid w:val="00795C80"/>
    <w:rsid w:val="008406AE"/>
    <w:rsid w:val="00845EA2"/>
    <w:rsid w:val="0085415E"/>
    <w:rsid w:val="00856CB3"/>
    <w:rsid w:val="00861865"/>
    <w:rsid w:val="008E3204"/>
    <w:rsid w:val="008F2F0A"/>
    <w:rsid w:val="009010D0"/>
    <w:rsid w:val="00907618"/>
    <w:rsid w:val="00907AFB"/>
    <w:rsid w:val="009206B5"/>
    <w:rsid w:val="00924BC0"/>
    <w:rsid w:val="0095454C"/>
    <w:rsid w:val="0096472E"/>
    <w:rsid w:val="00966CB5"/>
    <w:rsid w:val="009866D2"/>
    <w:rsid w:val="00990C2C"/>
    <w:rsid w:val="009910A0"/>
    <w:rsid w:val="009F4EF5"/>
    <w:rsid w:val="00A10616"/>
    <w:rsid w:val="00A4124F"/>
    <w:rsid w:val="00A7695B"/>
    <w:rsid w:val="00A94AE7"/>
    <w:rsid w:val="00AF093B"/>
    <w:rsid w:val="00AF428D"/>
    <w:rsid w:val="00B05AAA"/>
    <w:rsid w:val="00B213FE"/>
    <w:rsid w:val="00B26AC0"/>
    <w:rsid w:val="00B40B3C"/>
    <w:rsid w:val="00BA3890"/>
    <w:rsid w:val="00BC188D"/>
    <w:rsid w:val="00BC1C6F"/>
    <w:rsid w:val="00BD0437"/>
    <w:rsid w:val="00BD46FD"/>
    <w:rsid w:val="00C339BE"/>
    <w:rsid w:val="00C33F6D"/>
    <w:rsid w:val="00C54F9A"/>
    <w:rsid w:val="00D40E14"/>
    <w:rsid w:val="00D52950"/>
    <w:rsid w:val="00D606EC"/>
    <w:rsid w:val="00D92523"/>
    <w:rsid w:val="00D9253C"/>
    <w:rsid w:val="00DC6834"/>
    <w:rsid w:val="00DD1966"/>
    <w:rsid w:val="00EA51CB"/>
    <w:rsid w:val="00ED6B44"/>
    <w:rsid w:val="00F13DC0"/>
    <w:rsid w:val="00F278C8"/>
    <w:rsid w:val="00F8322C"/>
    <w:rsid w:val="00F97A80"/>
    <w:rsid w:val="00FA08D3"/>
    <w:rsid w:val="00FD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6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7618"/>
    <w:pPr>
      <w:suppressAutoHyphens w:val="0"/>
      <w:spacing w:line="360" w:lineRule="auto"/>
      <w:ind w:left="720" w:firstLine="709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5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DC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6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П. Ганенко</dc:creator>
  <cp:lastModifiedBy>gus-ohr</cp:lastModifiedBy>
  <cp:revision>3</cp:revision>
  <cp:lastPrinted>2022-03-02T06:11:00Z</cp:lastPrinted>
  <dcterms:created xsi:type="dcterms:W3CDTF">2022-10-21T11:05:00Z</dcterms:created>
  <dcterms:modified xsi:type="dcterms:W3CDTF">2022-10-21T11:16:00Z</dcterms:modified>
</cp:coreProperties>
</file>